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D33BA">
      <w:pPr>
        <w:spacing w:line="360" w:lineRule="auto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泰安市肿瘤防治院医用耗材采购项目（第二批）（08包：雾化鼻导管类）</w:t>
      </w:r>
    </w:p>
    <w:p w14:paraId="238C0336">
      <w:pPr>
        <w:spacing w:line="360" w:lineRule="auto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流标公告</w:t>
      </w:r>
    </w:p>
    <w:p w14:paraId="4BB9A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一、项目基本情况：</w:t>
      </w:r>
    </w:p>
    <w:p w14:paraId="24497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标段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编号：HZZB-2024-089/08</w:t>
      </w:r>
    </w:p>
    <w:p w14:paraId="01231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项目名称：泰安市肿瘤防治院医用耗材采购项目（第二批）（08包：雾化鼻导管类）</w:t>
      </w:r>
    </w:p>
    <w:p w14:paraId="101B9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流标日期：202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07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26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</w:t>
      </w:r>
    </w:p>
    <w:p w14:paraId="0DC15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二、项目流标的原因：</w:t>
      </w:r>
    </w:p>
    <w:p w14:paraId="46B1F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有效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供应商不足三家，本包流标。</w:t>
      </w:r>
    </w:p>
    <w:p w14:paraId="79708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三、其他补充事宜：无</w:t>
      </w:r>
    </w:p>
    <w:p w14:paraId="69C8A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四、凡对本次公告内容提出询问，请按以下方式联系：</w:t>
      </w:r>
    </w:p>
    <w:p w14:paraId="0B790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1.采购人信息</w:t>
      </w:r>
    </w:p>
    <w:p w14:paraId="75551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名    称：泰安市肿瘤防治院</w:t>
      </w:r>
    </w:p>
    <w:p w14:paraId="6630C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地    址：山东省泰安市灵山大街390号</w:t>
      </w:r>
    </w:p>
    <w:p w14:paraId="60B5F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联系方式：0538-2066565</w:t>
      </w:r>
    </w:p>
    <w:p w14:paraId="53393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2.采购代理机构信息</w:t>
      </w:r>
    </w:p>
    <w:p w14:paraId="4965D9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名    称：山东宏泽招标拍卖有限公司</w:t>
      </w:r>
    </w:p>
    <w:p w14:paraId="1BBEF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地　　址：泰安市双龙路华城丽景湾西门南邻1003号</w:t>
      </w:r>
    </w:p>
    <w:p w14:paraId="5A5E4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联系方式：0538-8511886</w:t>
      </w:r>
    </w:p>
    <w:p w14:paraId="42E47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3.项目联系方式</w:t>
      </w:r>
    </w:p>
    <w:p w14:paraId="3D389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项目联系人：周光磊 </w:t>
      </w:r>
    </w:p>
    <w:p w14:paraId="602F6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电　　 话：0538-8511886</w:t>
      </w:r>
    </w:p>
    <w:sectPr>
      <w:pgSz w:w="11906" w:h="16838"/>
      <w:pgMar w:top="1270" w:right="1800" w:bottom="127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hMDE2NTcwOTEyMWVjMWJlM2U5MjMxYmFlNDIyOWQifQ=="/>
  </w:docVars>
  <w:rsids>
    <w:rsidRoot w:val="00000000"/>
    <w:rsid w:val="061816F7"/>
    <w:rsid w:val="074531FA"/>
    <w:rsid w:val="17732E35"/>
    <w:rsid w:val="17CD16AB"/>
    <w:rsid w:val="2B7F3ABB"/>
    <w:rsid w:val="2C743495"/>
    <w:rsid w:val="2F724C87"/>
    <w:rsid w:val="41C70ECE"/>
    <w:rsid w:val="476F555B"/>
    <w:rsid w:val="63C20A94"/>
    <w:rsid w:val="72030E1E"/>
    <w:rsid w:val="7225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338</Characters>
  <Lines>0</Lines>
  <Paragraphs>0</Paragraphs>
  <TotalTime>0</TotalTime>
  <ScaleCrop>false</ScaleCrop>
  <LinksUpToDate>false</LinksUpToDate>
  <CharactersWithSpaces>356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2024-01-10T08:29:00Z</dcterms:created>
  <dc:creator>lc</dc:creator>
  <cp:lastModifiedBy>柳庆民</cp:lastModifiedBy>
  <dcterms:modified xsi:type="dcterms:W3CDTF">2024-07-29T02:17:53Z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3D7417FEFF8B4D0BBB0746FA73AC03BD_12</vt:lpwstr>
  </property>
</Properties>
</file>